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妇女联合会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widowControl/>
        <w:spacing w:line="580" w:lineRule="exact"/>
        <w:ind w:firstLine="640" w:firstLineChars="200"/>
        <w:jc w:val="left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妇女联合会内设机构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1个，为妇联会办公室。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调查研究我县妇女儿童的情况和问题，及时向县委、县政府反映，并提出意见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组织、动员各族、各界妇女投身社会主义现代化建设，指导和推动全县农村妇女“双学双比”活动及城镇妇女的“巾帼建功”活动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教育引导广大妇女树立自尊、自信、自立、自强精神，表彰各行业先进妇女，指导协调妇女实用技术培训，召开各层次妇联干部培训，全面提高妇女素质，促进妇女人才发展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代表妇女参与政府和社会事务的民主管理，民主监督，促进妇女参政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加强与社会各界的联系，协调和推动社会各界为妇女儿童事业办实事、办好事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承担妇女儿童工作委员会的日常工作，维护妇女儿童的合法权益。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妇女联合会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173.3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万元。与2017年相比，一般公共预算收支预算增加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115.5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妇联会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173.3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53.8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119.5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妇联会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2018年支出合计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173.3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35.8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%；项目支出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137.5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妇联会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173.3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173.3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115.5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%。主要原因：基本支出较上年减少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今年没有对个人及家庭补助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。项目支出较上年增加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119.5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664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今年承担省政府民生实事，免费开展预防出生缺陷产前筛查和新生儿疾病筛查省政府拨款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119.5万元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妇联会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2018年一般公共预算支出年初预算为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53.8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行政运行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44.8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万元，占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基本养老保险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，单位医疗支出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1.5万元，占3%，住房公积金2.8万元，占5%。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妇联会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35.8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33.7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2.1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妇联会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119.5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妇联会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 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万元，主要原因：因工作需要，单位业务量增多公务用车运行维护费在上年支出的基础上适当增加。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万元，主要用于按规定开支的各类公务接待（含外宾接待）支出。预算数和2017年增加（或减少）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bookmarkStart w:id="0" w:name="_GoBack"/>
      <w:r>
        <w:rPr>
          <w:rFonts w:hint="eastAsia" w:ascii="黑体" w:hAnsi="黑体" w:eastAsia="黑体"/>
          <w:snapToGrid w:val="0"/>
          <w:kern w:val="16"/>
          <w:sz w:val="32"/>
          <w:szCs w:val="32"/>
          <w:lang w:eastAsia="zh-CN"/>
        </w:rPr>
        <w:t>妇联会</w:t>
      </w:r>
      <w:bookmarkEnd w:id="0"/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706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40F188B"/>
    <w:rsid w:val="044D1698"/>
    <w:rsid w:val="04EE68D3"/>
    <w:rsid w:val="07154AAD"/>
    <w:rsid w:val="07E20346"/>
    <w:rsid w:val="0A987F14"/>
    <w:rsid w:val="0C0E52FB"/>
    <w:rsid w:val="0CF765C2"/>
    <w:rsid w:val="0DBB12C0"/>
    <w:rsid w:val="0E4C2DCD"/>
    <w:rsid w:val="0F3E1506"/>
    <w:rsid w:val="1076065A"/>
    <w:rsid w:val="146E3434"/>
    <w:rsid w:val="16B74BE1"/>
    <w:rsid w:val="173E580F"/>
    <w:rsid w:val="190E5A72"/>
    <w:rsid w:val="1A8205D4"/>
    <w:rsid w:val="1D1D3BBD"/>
    <w:rsid w:val="1D715489"/>
    <w:rsid w:val="1EEB4653"/>
    <w:rsid w:val="29FB41B0"/>
    <w:rsid w:val="365252D3"/>
    <w:rsid w:val="3B011638"/>
    <w:rsid w:val="3B211219"/>
    <w:rsid w:val="3DE1031B"/>
    <w:rsid w:val="41EC3064"/>
    <w:rsid w:val="4B0C686D"/>
    <w:rsid w:val="4FB25718"/>
    <w:rsid w:val="50CF1CB3"/>
    <w:rsid w:val="51DD49BA"/>
    <w:rsid w:val="57C1184A"/>
    <w:rsid w:val="5E29210A"/>
    <w:rsid w:val="61097749"/>
    <w:rsid w:val="64B83B79"/>
    <w:rsid w:val="6A3C0A26"/>
    <w:rsid w:val="74587801"/>
    <w:rsid w:val="745F7A22"/>
    <w:rsid w:val="785B4DB6"/>
    <w:rsid w:val="79010774"/>
    <w:rsid w:val="7C4E32C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ScaleCrop>false</ScaleCrop>
  <LinksUpToDate>false</LinksUpToDate>
  <CharactersWithSpaces>2386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2018-05-11T08:53:00Z</cp:lastPrinted>
  <dcterms:modified xsi:type="dcterms:W3CDTF">2018-05-14T08:07:35Z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