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卢氏县价格认证中心2018年度部门预算</w:t>
      </w:r>
    </w:p>
    <w:p>
      <w:pPr>
        <w:pStyle w:val="2"/>
        <w:jc w:val="center"/>
      </w:pPr>
      <w:r>
        <w:rPr>
          <w:rFonts w:hint="eastAsia"/>
        </w:rPr>
        <w:t>公开情况说明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卢氏县价格认证中心内设1个职能科室，共有编制11人，其中：行政编制0人，事业编制11人；在职人员7人，离退休人员1人。主要职责是：</w:t>
      </w:r>
      <w:r>
        <w:rPr>
          <w:rFonts w:hint="eastAsia" w:ascii="仿宋" w:hAnsi="仿宋" w:eastAsia="仿宋"/>
          <w:color w:val="333333"/>
          <w:sz w:val="32"/>
          <w:szCs w:val="32"/>
        </w:rPr>
        <w:t>负责国家《扣押、追缴、没收物品估价管理办法》和《河南省赃物罚没物管理条例》在全县的贯彻实施；负责全县司法机关和行政执法部门罚没物、赃物、追缴物的评估、鉴定、认证以及保险理赔物等评估鉴定工作；涉税、涉纪检价格认定工作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卢氏县价格认证中心2018年一般公共预算收支预算46.48万元。与 2017 年相比，一般公共预算收支预算增加3.84万元，增加0.09%。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卢氏县价格认证中心2018年收入合计46.48万元，其中：一般公共预算46.48万元;  政府性基金0万元，其他收入0万元 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卢氏县价格认证中心2018年支出合计 46.48万元，其中：基本支出41.48万元，占89%；项目支出 5万元，占11%。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卢氏县价格认证中心2018年收入总计46.48万元，支出总计 46.48万元，与2017年相比，收、支总计各增加3.84万元，增加0.9%。主要原因：基本支出较上年增加（或减少） 3.84万元，主要原因为工资福利支出增加。项目支出较上年增加（或减少） 0万元，增加(或减少)0%。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卢氏县价格认证中心2018年一般公共预算支出年初预算为 46.48万元。主要用于以下方面：发展与改革事务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事业运行支出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35.57万元，76.5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社会保障和就业支出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5.67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12.2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，医疗卫生和计划生育支出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1.84万元，占3.96%，住房保障支出3.4万元，占7.31 %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  <w:bookmarkStart w:id="0" w:name="_GoBack"/>
      <w:bookmarkEnd w:id="0"/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卢氏县价格认证中心2018年一般公共预算基本支出41.48万元，其中：人员经费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39.66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1.83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卢氏县价格认证中心2018年政府性基金预算拨款安排支出0万元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卢氏县价格认证中心2018年“三公”经费预算为0万元。2018年“三公”经费支出预算数比 2017年预算数增加（或减少）0万元。具体支出情况如下：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 0万元，其中，公务用车购置费 0万元；公务用车运行维护费 0万元，主要用于开展工作所需公务用车的燃料费、维修费、过路过桥费、保险费、安全奖励费用等支出。公务用车购置费预算数预算数比2017年增加（或减少）0万元。公务用车运行维护费预算数比 2017年增加（或减少）0万元，主要原因：因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经费紧张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（三）公务接待费0万元，主要用于按规定开支的各类公务接待（含外宾接待）支出。预算数和2017年增加（或减少、0万元。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本单位2018年部门预算项目支出内容无重大项目填报。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价格认证中心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31621C"/>
    <w:rsid w:val="003E7804"/>
    <w:rsid w:val="00400AC8"/>
    <w:rsid w:val="00496B98"/>
    <w:rsid w:val="004C1756"/>
    <w:rsid w:val="004C7DEE"/>
    <w:rsid w:val="005F4204"/>
    <w:rsid w:val="0060027D"/>
    <w:rsid w:val="0072198B"/>
    <w:rsid w:val="007619AE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068BC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520D8F"/>
    <w:rsid w:val="2F8E3307"/>
    <w:rsid w:val="3B211219"/>
    <w:rsid w:val="3DE1031B"/>
    <w:rsid w:val="3DF01661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6DC095D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353</Words>
  <Characters>2015</Characters>
  <Lines>16</Lines>
  <Paragraphs>4</Paragraphs>
  <TotalTime>9</TotalTime>
  <ScaleCrop>false</ScaleCrop>
  <LinksUpToDate>false</LinksUpToDate>
  <CharactersWithSpaces>2364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2018-05-10T11:25:00Z</cp:lastPrinted>
  <dcterms:modified xsi:type="dcterms:W3CDTF">2018-05-15T07:19:25Z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