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</w:rPr>
      </w:pPr>
      <w:r>
        <w:rPr>
          <w:rFonts w:hint="eastAsia"/>
        </w:rPr>
        <w:t>卢氏县</w:t>
      </w:r>
      <w:r>
        <w:rPr>
          <w:rFonts w:hint="eastAsia"/>
          <w:lang w:eastAsia="zh-CN"/>
        </w:rPr>
        <w:t>机关事务局</w:t>
      </w:r>
      <w:r>
        <w:rPr>
          <w:rFonts w:hint="eastAsia"/>
        </w:rPr>
        <w:t>2018年度部门</w:t>
      </w:r>
    </w:p>
    <w:p>
      <w:pPr>
        <w:pStyle w:val="2"/>
        <w:jc w:val="center"/>
        <w:rPr>
          <w:rFonts w:hint="eastAsia"/>
          <w:lang w:eastAsia="zh-CN"/>
        </w:rPr>
      </w:pPr>
      <w:r>
        <w:rPr>
          <w:rFonts w:hint="eastAsia"/>
        </w:rPr>
        <w:t>预算公开</w:t>
      </w:r>
      <w:r>
        <w:rPr>
          <w:rFonts w:hint="eastAsia"/>
          <w:lang w:eastAsia="zh-CN"/>
        </w:rPr>
        <w:t>目录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 xml:space="preserve">第一部分 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</w:rPr>
        <w:t>部门预算公开</w:t>
      </w: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eastAsia="zh-CN"/>
        </w:rPr>
        <w:t>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1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部门主要职责及机构设置情况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二、本级预算和所属单位预算在内的汇总预算情况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三、预算收支增减变化情况说明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/>
          <w:snapToGrid w:val="0"/>
          <w:kern w:val="16"/>
          <w:sz w:val="26"/>
          <w:szCs w:val="26"/>
        </w:rPr>
        <w:t>四、一般公共预算支出预算情况说明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五、机关运行经费安排情况说明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ascii="仿宋_GB2312" w:eastAsia="仿宋_GB2312"/>
          <w:snapToGrid w:val="0"/>
          <w:kern w:val="16"/>
          <w:sz w:val="26"/>
          <w:szCs w:val="26"/>
        </w:rPr>
      </w:pPr>
      <w:r>
        <w:rPr>
          <w:rFonts w:hint="eastAsia" w:ascii="黑体" w:hAnsi="Times New Roman" w:eastAsia="黑体" w:cs="黑体"/>
          <w:snapToGrid w:val="0"/>
          <w:kern w:val="16"/>
          <w:sz w:val="26"/>
          <w:szCs w:val="26"/>
        </w:rPr>
        <w:t>六、政府性基金预算支出决算情况说明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七、 “三公”经费支出预算情况及增减变化原因说明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八、政府采购安排情况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九、名词解释</w:t>
      </w:r>
    </w:p>
    <w:p>
      <w:pPr>
        <w:keepNext w:val="0"/>
        <w:keepLines w:val="0"/>
        <w:pageBreakBefore w:val="0"/>
        <w:widowControl w:val="0"/>
        <w:numPr>
          <w:ilvl w:val="0"/>
          <w:numId w:val="0"/>
        </w:numPr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</w:rPr>
        <w:t>十、重点项目预算绩效目标</w:t>
      </w:r>
    </w:p>
    <w:p>
      <w:pPr>
        <w:numPr>
          <w:ilvl w:val="0"/>
          <w:numId w:val="0"/>
        </w:numPr>
        <w:tabs>
          <w:tab w:val="left" w:pos="1206"/>
        </w:tabs>
        <w:outlineLvl w:val="0"/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32"/>
          <w:szCs w:val="32"/>
          <w:lang w:val="en-US" w:eastAsia="zh-CN"/>
        </w:rPr>
        <w:t>第二部分   卢氏县机关事务局2018年度部门预算十张表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一、2 0 1 8 年 部 门 收 支 预 算 总 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二、2018年部门收入总体情况表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三、2018年部门支出总体</w:t>
      </w:r>
      <w:bookmarkStart w:id="0" w:name="_GoBack"/>
      <w:bookmarkEnd w:id="0"/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val="en-US" w:eastAsia="zh-CN"/>
        </w:rPr>
        <w:t>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四、2018年财政拨款收支总体情况表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五、2018年一般公共预算支出表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六、2018年政府经济分类情况表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七、2018年一般公共预算“三公”经费支出情况表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八、2018年政府性基金收入安排支出预算表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九、2018年一般公共预算正常预算安排支出表</w:t>
      </w:r>
    </w:p>
    <w:p>
      <w:pPr>
        <w:keepNext w:val="0"/>
        <w:keepLines w:val="0"/>
        <w:pageBreakBefore w:val="0"/>
        <w:widowControl w:val="0"/>
        <w:wordWrap/>
        <w:topLinePunct w:val="0"/>
        <w:bidi w:val="0"/>
        <w:spacing w:line="240" w:lineRule="atLeast"/>
        <w:ind w:firstLine="520" w:firstLineChars="200"/>
        <w:textAlignment w:val="auto"/>
        <w:outlineLvl w:val="0"/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</w:pPr>
      <w:r>
        <w:rPr>
          <w:rFonts w:hint="eastAsia" w:ascii="黑体" w:hAnsi="黑体" w:eastAsia="黑体" w:cs="黑体"/>
          <w:snapToGrid w:val="0"/>
          <w:kern w:val="16"/>
          <w:sz w:val="26"/>
          <w:szCs w:val="26"/>
          <w:lang w:eastAsia="zh-CN"/>
        </w:rPr>
        <w:t>十、国有资本经营收入安排支出预算总表</w:t>
      </w: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26"/>
          <w:szCs w:val="26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adjustRightInd w:val="0"/>
        <w:snapToGrid w:val="0"/>
        <w:spacing w:line="360" w:lineRule="auto"/>
        <w:rPr>
          <w:rFonts w:ascii="黑体" w:hAnsi="黑体" w:eastAsia="黑体"/>
          <w:snapToGrid w:val="0"/>
          <w:kern w:val="16"/>
          <w:sz w:val="32"/>
          <w:szCs w:val="32"/>
        </w:rPr>
      </w:pPr>
    </w:p>
    <w:p>
      <w:pPr>
        <w:spacing w:line="360" w:lineRule="auto"/>
        <w:rPr>
          <w:snapToGrid w:val="0"/>
          <w:kern w:val="16"/>
        </w:rPr>
      </w:pPr>
    </w:p>
    <w:p>
      <w:pPr>
        <w:spacing w:line="360" w:lineRule="auto"/>
        <w:rPr>
          <w:snapToGrid w:val="0"/>
          <w:kern w:val="16"/>
        </w:rPr>
      </w:pPr>
    </w:p>
    <w:sectPr>
      <w:footerReference r:id="rId3" w:type="default"/>
      <w:pgSz w:w="11906" w:h="16838"/>
      <w:pgMar w:top="1440" w:right="1800" w:bottom="1440" w:left="1800" w:header="851" w:footer="992" w:gutter="0"/>
      <w:cols w:space="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5</w:t>
    </w:r>
    <w:r>
      <w:fldChar w:fldCharType="end"/>
    </w:r>
  </w:p>
  <w:p>
    <w:pPr>
      <w:pStyle w:val="3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AF4149E"/>
    <w:multiLevelType w:val="singleLevel"/>
    <w:tmpl w:val="5AF4149E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4C7DEE"/>
    <w:rsid w:val="000907BF"/>
    <w:rsid w:val="00127393"/>
    <w:rsid w:val="003135C1"/>
    <w:rsid w:val="004C1756"/>
    <w:rsid w:val="004C7DEE"/>
    <w:rsid w:val="0060027D"/>
    <w:rsid w:val="0072198B"/>
    <w:rsid w:val="009B4036"/>
    <w:rsid w:val="00A76D5C"/>
    <w:rsid w:val="00A8016A"/>
    <w:rsid w:val="00AA0507"/>
    <w:rsid w:val="00C3511B"/>
    <w:rsid w:val="00C85F6C"/>
    <w:rsid w:val="00DD0F76"/>
    <w:rsid w:val="00DF7176"/>
    <w:rsid w:val="00DF7C00"/>
    <w:rsid w:val="00E066E7"/>
    <w:rsid w:val="00E904BD"/>
    <w:rsid w:val="00F13ED0"/>
    <w:rsid w:val="00F757B2"/>
    <w:rsid w:val="00F86F2F"/>
    <w:rsid w:val="013414E6"/>
    <w:rsid w:val="01552A75"/>
    <w:rsid w:val="040F188B"/>
    <w:rsid w:val="047A77E8"/>
    <w:rsid w:val="04EE68D3"/>
    <w:rsid w:val="07154AAD"/>
    <w:rsid w:val="08BB4E9B"/>
    <w:rsid w:val="0A987F14"/>
    <w:rsid w:val="0B1453C0"/>
    <w:rsid w:val="0C0E52FB"/>
    <w:rsid w:val="0CF765C2"/>
    <w:rsid w:val="0DBB12C0"/>
    <w:rsid w:val="0E4C2DCD"/>
    <w:rsid w:val="1076065A"/>
    <w:rsid w:val="146E3434"/>
    <w:rsid w:val="16B74BE1"/>
    <w:rsid w:val="173E580F"/>
    <w:rsid w:val="1A8205D4"/>
    <w:rsid w:val="1AD7236F"/>
    <w:rsid w:val="1BEF507B"/>
    <w:rsid w:val="1D1D3BBD"/>
    <w:rsid w:val="1D715489"/>
    <w:rsid w:val="1EC367DE"/>
    <w:rsid w:val="1EEB4653"/>
    <w:rsid w:val="234A7DF8"/>
    <w:rsid w:val="29FB41B0"/>
    <w:rsid w:val="2D2E739A"/>
    <w:rsid w:val="3B211219"/>
    <w:rsid w:val="3DD551A3"/>
    <w:rsid w:val="3DE1031B"/>
    <w:rsid w:val="3FDE28E6"/>
    <w:rsid w:val="41EC3064"/>
    <w:rsid w:val="467C00DC"/>
    <w:rsid w:val="4B0C686D"/>
    <w:rsid w:val="50156CF0"/>
    <w:rsid w:val="50CF1CB3"/>
    <w:rsid w:val="537A0D0E"/>
    <w:rsid w:val="55EA3F0C"/>
    <w:rsid w:val="55F8625E"/>
    <w:rsid w:val="57C1184A"/>
    <w:rsid w:val="58A05BB0"/>
    <w:rsid w:val="61097749"/>
    <w:rsid w:val="64B83B79"/>
    <w:rsid w:val="6E4F1BCD"/>
    <w:rsid w:val="74587801"/>
    <w:rsid w:val="745F7A22"/>
    <w:rsid w:val="748F6B91"/>
    <w:rsid w:val="74FF1DA6"/>
    <w:rsid w:val="785B4DB6"/>
    <w:rsid w:val="7922285C"/>
    <w:rsid w:val="7AD4312C"/>
    <w:rsid w:val="7C01103D"/>
    <w:rsid w:val="7C4E32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paragraph" w:styleId="2">
    <w:name w:val="heading 1"/>
    <w:basedOn w:val="1"/>
    <w:next w:val="1"/>
    <w:qFormat/>
    <w:uiPriority w:val="9"/>
    <w:pPr>
      <w:keepNext/>
      <w:keepLines/>
      <w:spacing w:line="576" w:lineRule="auto"/>
      <w:outlineLvl w:val="0"/>
    </w:pPr>
    <w:rPr>
      <w:b/>
      <w:kern w:val="44"/>
      <w:sz w:val="44"/>
    </w:rPr>
  </w:style>
  <w:style w:type="character" w:default="1" w:styleId="6">
    <w:name w:val="Default Paragraph Font"/>
    <w:unhideWhenUsed/>
    <w:qFormat/>
    <w:uiPriority w:val="1"/>
  </w:style>
  <w:style w:type="table" w:default="1" w:styleId="5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6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6"/>
    <w:link w:val="3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numbering" Target="numbering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5</Pages>
  <Words>356</Words>
  <Characters>2034</Characters>
  <Lines>16</Lines>
  <Paragraphs>4</Paragraphs>
  <TotalTime>19</TotalTime>
  <ScaleCrop>false</ScaleCrop>
  <LinksUpToDate>false</LinksUpToDate>
  <CharactersWithSpaces>2386</CharactersWithSpaces>
  <Application>WPS Office_11.1.0.8412_F1E327BC-269C-435d-A152-05C5408002CA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2017-05-12T03:33:00Z</dcterms:created>
  <dc:creator>PC</dc:creator>
  <cp:lastModifiedBy>海浪</cp:lastModifiedBy>
  <cp:lastPrinted>2019-01-28T09:26:00Z</cp:lastPrinted>
  <dcterms:modified xsi:type="dcterms:W3CDTF">2019-01-28T09:39:23Z</dcterms:modified>
  <cp:revision>15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2052-11.1.0.8412</vt:lpwstr>
  </property>
</Properties>
</file>