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51E" w:rsidRDefault="00177DDB">
      <w:pPr>
        <w:pStyle w:val="1"/>
        <w:jc w:val="center"/>
      </w:pPr>
      <w:r>
        <w:rPr>
          <w:rFonts w:hint="eastAsia"/>
        </w:rPr>
        <w:t>卢氏县财政局瓦窑沟财税所</w:t>
      </w:r>
      <w:r>
        <w:rPr>
          <w:rFonts w:hint="eastAsia"/>
        </w:rPr>
        <w:t>2018</w:t>
      </w:r>
      <w:r>
        <w:rPr>
          <w:rFonts w:hint="eastAsia"/>
        </w:rPr>
        <w:t>年度部门预算公开</w:t>
      </w:r>
    </w:p>
    <w:p w:rsidR="003E751E" w:rsidRDefault="00177DDB">
      <w:pPr>
        <w:pStyle w:val="1"/>
        <w:jc w:val="center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</w:rPr>
        <w:t xml:space="preserve"> </w:t>
      </w:r>
      <w:r>
        <w:rPr>
          <w:rFonts w:hint="eastAsia"/>
        </w:rPr>
        <w:t>况</w:t>
      </w:r>
      <w:r>
        <w:rPr>
          <w:rFonts w:hint="eastAsia"/>
        </w:rPr>
        <w:t xml:space="preserve"> </w:t>
      </w:r>
      <w:r>
        <w:rPr>
          <w:rFonts w:hint="eastAsia"/>
        </w:rPr>
        <w:t>说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</w:p>
    <w:p w:rsidR="003E751E" w:rsidRDefault="003E751E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3E751E" w:rsidRDefault="00177DDB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3E751E" w:rsidRDefault="00177DDB">
      <w:pPr>
        <w:ind w:firstLineChars="200" w:firstLine="64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卢氏县财政局瓦窑沟财税所</w:t>
      </w:r>
      <w:r w:rsidR="001B763E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内设0个职能科室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，共有编制5人，其中：行政编制0人，事业编制5人；在职人员5人，离退休人员0人。主要职责是：宗旨和业务范围是为地方经济发展提供财税服务，资金管理和财务监督。</w:t>
      </w:r>
      <w:bookmarkStart w:id="0" w:name="_GoBack"/>
      <w:bookmarkEnd w:id="0"/>
    </w:p>
    <w:p w:rsidR="003E751E" w:rsidRDefault="00177DDB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3E751E" w:rsidRDefault="00177DDB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卢氏县财政局瓦窑沟财税所2018年一般公共预算收支预算46.6万元。与 2017 年相比，一般公共预算收支预算增加4.51万元，增加9.6%。</w:t>
      </w:r>
    </w:p>
    <w:p w:rsidR="003E751E" w:rsidRDefault="00177DDB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3E751E" w:rsidRDefault="00177DDB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财政局瓦窑沟财税所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2018年收入合计46.6万元，其中：一般公共预算46.6万元;  政府性基金0万元，其他收入0万元 。</w:t>
      </w:r>
    </w:p>
    <w:p w:rsidR="003E751E" w:rsidRDefault="00177DDB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3E751E" w:rsidRDefault="00177DDB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财政局瓦窑沟财税所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2018年支出合计46.6万元，其中：基本支出41万元，占88%；项目支出 5.6万元，占12%。</w:t>
      </w:r>
    </w:p>
    <w:p w:rsidR="003E751E" w:rsidRDefault="00177DDB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lastRenderedPageBreak/>
        <w:t>三、预算收支增减变化情况说明</w:t>
      </w:r>
    </w:p>
    <w:p w:rsidR="003E751E" w:rsidRDefault="00177DDB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财政局瓦窑沟财税所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2018年收入总计46.6万元，支出总计 46.6万元，与2017年相比，收、支总计各增加4.51万元，增加9.6%。主要原因：基本支出较上年增加4.51万元，主要原因为人员工资增加。</w:t>
      </w:r>
    </w:p>
    <w:p w:rsidR="003E751E" w:rsidRDefault="00177DDB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3E751E" w:rsidRDefault="00177DDB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财政局瓦窑沟财税所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2018年一般公共预算支出年初预算为 46.6万元。主要用于以下方面：工资福利支出39.36万元，占 84.5%，商品服务支出1.64万元，占3.5%，项目支出5.6万元，占12%。</w:t>
      </w:r>
    </w:p>
    <w:p w:rsidR="003E751E" w:rsidRDefault="00177DDB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3E751E" w:rsidRDefault="00177DDB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财政局瓦窑沟财税所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2018年一般公共预算基本支出41万元，其中：人员经费 39.36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 1.64万元，主要包括：（办公费、印刷费、咨询费、手续费、水费、电费、邮电费、取暖费、物业管理费、差旅费、因公出国（境）费、维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费、其他交通费用、税金及附加费用、其他商品和服务支出、办公设备购置、专用设备购置、大型修缮、信息网络及软件购置更新、其他资本性支出）。</w:t>
      </w:r>
    </w:p>
    <w:p w:rsidR="003E751E" w:rsidRDefault="00177DDB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3E751E" w:rsidRDefault="00177DDB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财政局瓦窑沟财税所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2018年政府性基金预算拨款安排支出0万元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3E751E" w:rsidRDefault="00177DDB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3E751E" w:rsidRDefault="00177DDB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财政局瓦窑沟财税所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2018年“三公”经费预算为3.5万元。2018年“三公”经费支出预算数与 2017年预算数持平。具体支出情况如下：</w:t>
      </w:r>
    </w:p>
    <w:p w:rsidR="003E751E" w:rsidRDefault="00177DDB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因公出国（境）费0万元，主要用于单位工作人员公务出国（境）的住宿费、旅费、伙食补助费、杂费、培训费等支出。预算数比2017年增加（或减少）0万元。</w:t>
      </w:r>
    </w:p>
    <w:p w:rsidR="003E751E" w:rsidRDefault="00177DDB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 3万元，其中，公务用车购置费0万元；公务用车运行维护费 3万元，主要用于开展工作所需公务用车的燃料费、维修费、过路过桥费、保险费、安全奖励费用等支出。公务用车购置费预算数预算数比2017年增加0万元。公务用车运行维护费预算数比 2017年增加0万元。</w:t>
      </w:r>
    </w:p>
    <w:p w:rsidR="003E751E" w:rsidRDefault="00177DDB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（三）公务接待费0.5万元，主要用于按规定开支的各类公务接待（含外宾接待）支出。预算数和2017年增加0万元。主要原因：公务接待费与上年数持平。</w:t>
      </w:r>
    </w:p>
    <w:p w:rsidR="003E751E" w:rsidRDefault="00177DDB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lastRenderedPageBreak/>
        <w:t>八、政府采购安排情况</w:t>
      </w:r>
    </w:p>
    <w:p w:rsidR="003E751E" w:rsidRDefault="00177DDB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2018年(有或无)政府采购，具体事项：无</w:t>
      </w:r>
    </w:p>
    <w:p w:rsidR="003E751E" w:rsidRDefault="00177DDB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3E751E" w:rsidRDefault="00177DDB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3E751E" w:rsidRDefault="00177DDB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3E751E" w:rsidRDefault="00177DDB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3E751E" w:rsidRDefault="00177DDB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3E751E" w:rsidRDefault="00177DDB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3E751E" w:rsidRDefault="00177DDB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3E751E" w:rsidRDefault="00177DDB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3E751E" w:rsidRDefault="00177DDB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3E751E" w:rsidRDefault="00177DDB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3E751E" w:rsidRDefault="00177DDB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按照本单位2018年部门预算项目支出内容涉及的重大项目适当填报。（有或者无，请说明）</w:t>
      </w:r>
    </w:p>
    <w:p w:rsidR="003E751E" w:rsidRDefault="00177DDB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财政局瓦窑沟财税所2018年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无内容涉及的重大项目。                      </w:t>
      </w:r>
    </w:p>
    <w:p w:rsidR="003E751E" w:rsidRDefault="003E751E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3E751E" w:rsidRPr="003A4C86" w:rsidRDefault="00177DDB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</w:t>
      </w:r>
      <w:r w:rsidRPr="003A4C86">
        <w:rPr>
          <w:rFonts w:ascii="黑体" w:eastAsia="黑体" w:hAnsi="黑体" w:hint="eastAsia"/>
          <w:snapToGrid w:val="0"/>
          <w:kern w:val="16"/>
          <w:sz w:val="32"/>
          <w:szCs w:val="32"/>
        </w:rPr>
        <w:t>卢氏县</w:t>
      </w:r>
      <w:r w:rsidR="003A4C86" w:rsidRPr="003A4C86">
        <w:rPr>
          <w:rFonts w:ascii="黑体" w:eastAsia="黑体" w:hAnsi="黑体" w:cs="仿宋" w:hint="eastAsia"/>
          <w:snapToGrid w:val="0"/>
          <w:kern w:val="16"/>
          <w:sz w:val="32"/>
          <w:szCs w:val="32"/>
        </w:rPr>
        <w:t>瓦窑沟财税所</w:t>
      </w:r>
      <w:r w:rsidRPr="003A4C86">
        <w:rPr>
          <w:rFonts w:ascii="黑体" w:eastAsia="黑体" w:hAnsi="黑体" w:hint="eastAsia"/>
          <w:snapToGrid w:val="0"/>
          <w:kern w:val="16"/>
          <w:sz w:val="32"/>
          <w:szCs w:val="32"/>
        </w:rPr>
        <w:t>2018年度部门预算十张表</w:t>
      </w:r>
    </w:p>
    <w:p w:rsidR="003E751E" w:rsidRDefault="003E751E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3E751E" w:rsidRDefault="003E751E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3E751E" w:rsidRDefault="003E751E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3E751E" w:rsidRDefault="003E751E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3E751E" w:rsidRDefault="003E751E">
      <w:pPr>
        <w:spacing w:line="360" w:lineRule="auto"/>
        <w:rPr>
          <w:snapToGrid w:val="0"/>
          <w:kern w:val="16"/>
        </w:rPr>
      </w:pPr>
    </w:p>
    <w:p w:rsidR="003E751E" w:rsidRDefault="003E751E">
      <w:pPr>
        <w:spacing w:line="360" w:lineRule="auto"/>
        <w:rPr>
          <w:snapToGrid w:val="0"/>
          <w:kern w:val="16"/>
        </w:rPr>
      </w:pPr>
    </w:p>
    <w:sectPr w:rsidR="003E751E" w:rsidSect="003E751E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A52" w:rsidRDefault="00F85A52" w:rsidP="003E751E">
      <w:r>
        <w:separator/>
      </w:r>
    </w:p>
  </w:endnote>
  <w:endnote w:type="continuationSeparator" w:id="0">
    <w:p w:rsidR="00F85A52" w:rsidRDefault="00F85A52" w:rsidP="003E75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51E" w:rsidRDefault="00290482">
    <w:pPr>
      <w:pStyle w:val="a3"/>
      <w:jc w:val="center"/>
    </w:pPr>
    <w:r>
      <w:fldChar w:fldCharType="begin"/>
    </w:r>
    <w:r w:rsidR="00177DDB">
      <w:instrText xml:space="preserve"> PAGE   \* MERGEFORMAT </w:instrText>
    </w:r>
    <w:r>
      <w:fldChar w:fldCharType="separate"/>
    </w:r>
    <w:r w:rsidR="001B763E" w:rsidRPr="001B763E">
      <w:rPr>
        <w:noProof/>
        <w:lang w:val="zh-CN"/>
      </w:rPr>
      <w:t>1</w:t>
    </w:r>
    <w:r>
      <w:fldChar w:fldCharType="end"/>
    </w:r>
  </w:p>
  <w:p w:rsidR="003E751E" w:rsidRDefault="003E751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A52" w:rsidRDefault="00F85A52" w:rsidP="003E751E">
      <w:r>
        <w:separator/>
      </w:r>
    </w:p>
  </w:footnote>
  <w:footnote w:type="continuationSeparator" w:id="0">
    <w:p w:rsidR="00F85A52" w:rsidRDefault="00F85A52" w:rsidP="003E75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907BF"/>
    <w:rsid w:val="00127393"/>
    <w:rsid w:val="00177DDB"/>
    <w:rsid w:val="001B763E"/>
    <w:rsid w:val="00290482"/>
    <w:rsid w:val="003135C1"/>
    <w:rsid w:val="003A4C86"/>
    <w:rsid w:val="003E751E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5A5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CE0438F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5C0726EB"/>
    <w:rsid w:val="61097749"/>
    <w:rsid w:val="64B83B79"/>
    <w:rsid w:val="70930038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51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3E751E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E7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E7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3E751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E75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16</cp:revision>
  <cp:lastPrinted>2018-05-10T11:25:00Z</cp:lastPrinted>
  <dcterms:created xsi:type="dcterms:W3CDTF">2017-05-12T03:33:00Z</dcterms:created>
  <dcterms:modified xsi:type="dcterms:W3CDTF">2018-05-11T13:51:00Z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