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</w:rPr>
        <w:t>3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星创天地信息汇总表</w:t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>主管部门（盖章）：          联系人：            联系电话：           填报时间:   年　月　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548"/>
        <w:gridCol w:w="666"/>
        <w:gridCol w:w="1109"/>
        <w:gridCol w:w="1548"/>
        <w:gridCol w:w="1548"/>
        <w:gridCol w:w="887"/>
        <w:gridCol w:w="887"/>
        <w:gridCol w:w="1109"/>
        <w:gridCol w:w="66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星创天地名称</w:t>
            </w: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运营主体名称</w:t>
            </w: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地址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成立时间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运营主体类别</w:t>
            </w: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技术依托单位</w:t>
            </w: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负责人</w:t>
            </w:r>
          </w:p>
        </w:tc>
        <w:tc>
          <w:tcPr>
            <w:tcW w:w="313" w:type="pct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办公电话</w:t>
            </w: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546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13" w:type="pc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35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391" w:type="pct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/>
    <w:p>
      <w:pPr>
        <w:adjustRightInd w:val="0"/>
        <w:snapToGrid w:val="0"/>
        <w:ind w:firstLine="1280" w:firstLineChars="400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3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2021-06-28T09:24:04Z</dcterms:created>
  <dc:creator>Administrator</dc:creator>
  <cp:lastModifiedBy>大路朝天</cp:lastModifiedBy>
  <dcterms:modified xsi:type="dcterms:W3CDTF">2021-06-28T09:26:11Z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CF00778EC26D4999BE328FDC422CB7C9</vt:lpwstr>
  </property>
</Properties>
</file>