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卢氏县自然资源局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开展“6.25土地日”宣传活动</w:t>
      </w:r>
    </w:p>
    <w:p>
      <w:pPr>
        <w:spacing w:line="560" w:lineRule="exact"/>
        <w:ind w:firstLine="480" w:firstLineChars="150"/>
        <w:jc w:val="left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480" w:firstLineChars="15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今年6月25日是第33个全国“土地日”。卢氏县自然资源局围绕“节约集约用地  严守耕地红线”主题，开展形式多样的宣传活动，呼吁广大群众和企业增强保护耕地资源、节约集约用地意识，营造节约用地、依法用地的良好氛围。</w:t>
      </w:r>
    </w:p>
    <w:p>
      <w:pPr>
        <w:spacing w:line="560" w:lineRule="exact"/>
        <w:ind w:firstLine="480" w:firstLineChars="15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活动中，我局在卢园广场通过设立咨询台、悬挂标语横幅5条、摆放8块宣传展板、发放宣传资料500余份、出动2台宣传车等形式，向广大群众普及自然资源法律法规，大力宣传《土地管理法》、严禁农村乱占耕地建房“八不准”等相关法规政策，呼吁全社会节约集约用地、严守耕地红线，合力守好每一寸耕地。各基层自然资源所在各乡镇政府主要街道同步开展宣传活动。</w:t>
      </w:r>
    </w:p>
    <w:p>
      <w:pPr>
        <w:spacing w:line="560" w:lineRule="exact"/>
        <w:ind w:firstLine="320" w:firstLineChars="1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本次宣传活动，进一步提高了群众依法用地、节约用地、保护耕地的意识，为推动新时代自然资源和规划工作、推动地区经济社会高质量发展起到了积极作用。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600" w:lineRule="exact"/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600" w:lineRule="exact"/>
        <w:jc w:val="both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附：宣传图片</w:t>
      </w:r>
    </w:p>
    <w:p>
      <w:pPr>
        <w:pStyle w:val="5"/>
        <w:widowControl/>
        <w:shd w:val="clear" w:color="auto" w:fill="FFFFFF"/>
        <w:spacing w:beforeAutospacing="0" w:afterAutospacing="0" w:line="600" w:lineRule="exact"/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  　　　              2023年6月2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日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8046720"/>
            <wp:effectExtent l="0" t="0" r="10160" b="11430"/>
            <wp:docPr id="2" name="图片 2" descr="微信图片_20230626090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260908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8017510"/>
            <wp:effectExtent l="0" t="0" r="10160" b="2540"/>
            <wp:docPr id="3" name="图片 3" descr="微信图片_20230626090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2609084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小标宋简体" w:eastAsia="方正小标宋简体"/>
          <w:sz w:val="44"/>
          <w:szCs w:val="44"/>
        </w:rPr>
        <w:drawing>
          <wp:inline distT="0" distB="0" distL="114300" distR="114300">
            <wp:extent cx="5266690" cy="7719695"/>
            <wp:effectExtent l="0" t="0" r="10160" b="14605"/>
            <wp:docPr id="15" name="图片 15" descr="5eee606c881a68583c157da8374f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eee606c881a68583c157da8374fa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8022590"/>
            <wp:effectExtent l="0" t="0" r="10160" b="16510"/>
            <wp:docPr id="16" name="图片 16" descr="bb5d285314854d0bcad54a380a0e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b5d285314854d0bcad54a380a0ef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3426460"/>
            <wp:effectExtent l="0" t="0" r="10160" b="2540"/>
            <wp:docPr id="5" name="图片 5" descr="局机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局机关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t>卢氏县自然资源局机关条幅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53990" cy="3702685"/>
            <wp:effectExtent l="0" t="0" r="3810" b="12065"/>
            <wp:docPr id="6" name="图片 6" descr="卢园广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卢园广场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val="en-US" w:eastAsia="zh-CN"/>
        </w:rPr>
        <w:t>卢园广场1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卢园广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卢园广场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val="en-US" w:eastAsia="zh-CN"/>
        </w:rPr>
        <w:t>卢园广场2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卢园广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卢园广场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val="en-US" w:eastAsia="zh-CN"/>
        </w:rPr>
        <w:t>卢园广场3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微信图片_2023062516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25161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val="en-US" w:eastAsia="zh-CN"/>
        </w:rPr>
        <w:t>卢园广场4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微信图片_20230626155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62615511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val="en-US" w:eastAsia="zh-CN"/>
        </w:rPr>
        <w:t>卢园广场5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8595" cy="3081655"/>
            <wp:effectExtent l="0" t="0" r="8255" b="4445"/>
            <wp:docPr id="12" name="图片 12" descr="范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范里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t>范里镇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32400" cy="3524885"/>
            <wp:effectExtent l="0" t="0" r="6350" b="18415"/>
            <wp:docPr id="13" name="图片 13" descr="杜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杜关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t>杜关镇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文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峪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t>文峪乡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37480" cy="3883025"/>
            <wp:effectExtent l="0" t="0" r="1270" b="3175"/>
            <wp:docPr id="7" name="图片 7" descr="东明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东明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t>东明镇</w:t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6055" cy="3948430"/>
            <wp:effectExtent l="0" t="0" r="10795" b="13970"/>
            <wp:docPr id="10" name="图片 10" descr="横涧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横涧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shd w:val="clear" w:color="auto" w:fill="FFFFFF"/>
          <w:lang w:eastAsia="zh-CN"/>
        </w:rPr>
        <w:t>横涧乡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0YzhmNDEzMDUwYzRmYTk5YmQ2OWVlZDNiMDIyZTAifQ=="/>
  </w:docVars>
  <w:rsids>
    <w:rsidRoot w:val="203660A8"/>
    <w:rsid w:val="002F44C8"/>
    <w:rsid w:val="002F6D88"/>
    <w:rsid w:val="0066789E"/>
    <w:rsid w:val="00674873"/>
    <w:rsid w:val="009C1115"/>
    <w:rsid w:val="00A3589A"/>
    <w:rsid w:val="00C90CB0"/>
    <w:rsid w:val="00EB4440"/>
    <w:rsid w:val="08B87A90"/>
    <w:rsid w:val="0AA91A77"/>
    <w:rsid w:val="0DFD254C"/>
    <w:rsid w:val="0E6574A4"/>
    <w:rsid w:val="16CE3B59"/>
    <w:rsid w:val="1BB64A7A"/>
    <w:rsid w:val="203660A8"/>
    <w:rsid w:val="21B6070A"/>
    <w:rsid w:val="24EF0B99"/>
    <w:rsid w:val="28A946DB"/>
    <w:rsid w:val="28FD442F"/>
    <w:rsid w:val="2BAA3CF1"/>
    <w:rsid w:val="2CBC5BFF"/>
    <w:rsid w:val="2D3C0589"/>
    <w:rsid w:val="33196A76"/>
    <w:rsid w:val="3EA846BF"/>
    <w:rsid w:val="437F429A"/>
    <w:rsid w:val="44B05278"/>
    <w:rsid w:val="4CA81DFB"/>
    <w:rsid w:val="4ED92673"/>
    <w:rsid w:val="52D773A7"/>
    <w:rsid w:val="56217E20"/>
    <w:rsid w:val="5B6657AD"/>
    <w:rsid w:val="5D5F3370"/>
    <w:rsid w:val="5E257DDD"/>
    <w:rsid w:val="5EB01F09"/>
    <w:rsid w:val="5F436A72"/>
    <w:rsid w:val="5F4D4633"/>
    <w:rsid w:val="606249EA"/>
    <w:rsid w:val="69007843"/>
    <w:rsid w:val="6DC9627D"/>
    <w:rsid w:val="78BF7A8C"/>
    <w:rsid w:val="7AB33CF5"/>
    <w:rsid w:val="7FB5049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日期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420</Words>
  <Characters>431</Characters>
  <Lines>11</Lines>
  <Paragraphs>3</Paragraphs>
  <TotalTime>5</TotalTime>
  <ScaleCrop>false</ScaleCrop>
  <LinksUpToDate>false</LinksUpToDate>
  <CharactersWithSpaces>456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2023-06-19T00:54:00Z</dcterms:created>
  <dc:creator>Administrator</dc:creator>
  <cp:lastModifiedBy>王慧珍</cp:lastModifiedBy>
  <dcterms:modified xsi:type="dcterms:W3CDTF">2023-06-28T02:17:57Z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06388EAC41934DA99EEA8229C0E81A57_13</vt:lpwstr>
  </property>
</Properties>
</file>